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9F88" w14:textId="77777777" w:rsidR="006F0006" w:rsidRPr="000F2C23" w:rsidRDefault="006F0006">
      <w:pPr>
        <w:pStyle w:val="Title"/>
        <w:rPr>
          <w:rFonts w:ascii="Calibri" w:hAnsi="Calibri" w:cs="Calibri"/>
          <w:i w:val="0"/>
        </w:rPr>
      </w:pPr>
      <w:r w:rsidRPr="000F2C23">
        <w:rPr>
          <w:rFonts w:ascii="Calibri" w:hAnsi="Calibri" w:cs="Calibri"/>
          <w:i w:val="0"/>
        </w:rPr>
        <w:t>A MATTER OF INCHES</w:t>
      </w:r>
    </w:p>
    <w:p w14:paraId="4CDBF93A" w14:textId="77777777" w:rsidR="006F0006" w:rsidRPr="000F2C23" w:rsidRDefault="000F2C23">
      <w:pPr>
        <w:jc w:val="center"/>
        <w:rPr>
          <w:rFonts w:ascii="Calibri" w:hAnsi="Calibri" w:cs="Calibri"/>
          <w:b/>
          <w:bCs/>
          <w:iCs/>
          <w:sz w:val="24"/>
        </w:rPr>
      </w:pPr>
      <w:r>
        <w:rPr>
          <w:rFonts w:ascii="Calibri" w:hAnsi="Calibri" w:cs="Calibri"/>
          <w:b/>
          <w:bCs/>
          <w:iCs/>
          <w:sz w:val="24"/>
        </w:rPr>
        <w:t>Acts 26: 22-28</w:t>
      </w:r>
    </w:p>
    <w:p w14:paraId="2DF4F13A" w14:textId="77777777" w:rsidR="006F0006" w:rsidRDefault="006F0006">
      <w:pPr>
        <w:jc w:val="center"/>
        <w:rPr>
          <w:b/>
          <w:bCs/>
          <w:i/>
          <w:iCs/>
          <w:sz w:val="24"/>
        </w:rPr>
      </w:pPr>
    </w:p>
    <w:p w14:paraId="28D6F8AA" w14:textId="77777777" w:rsidR="006F0006" w:rsidRDefault="006F0006">
      <w:pPr>
        <w:jc w:val="center"/>
        <w:rPr>
          <w:b/>
          <w:bCs/>
          <w:i/>
          <w:iCs/>
          <w:sz w:val="24"/>
        </w:rPr>
      </w:pPr>
    </w:p>
    <w:p w14:paraId="5A0E6D3E" w14:textId="77777777" w:rsidR="006F0006" w:rsidRPr="000F2C23" w:rsidRDefault="006F0006">
      <w:pPr>
        <w:pStyle w:val="Heading1"/>
        <w:numPr>
          <w:ilvl w:val="0"/>
          <w:numId w:val="1"/>
        </w:numPr>
        <w:rPr>
          <w:rFonts w:ascii="Calibri" w:hAnsi="Calibri" w:cs="Calibri"/>
          <w:b/>
          <w:szCs w:val="24"/>
        </w:rPr>
      </w:pPr>
      <w:r w:rsidRPr="000F2C23">
        <w:rPr>
          <w:rFonts w:ascii="Calibri" w:hAnsi="Calibri" w:cs="Calibri"/>
          <w:b/>
          <w:szCs w:val="24"/>
        </w:rPr>
        <w:t>Introduction</w:t>
      </w:r>
    </w:p>
    <w:p w14:paraId="7681DB68"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 xml:space="preserve">Many </w:t>
      </w:r>
      <w:proofErr w:type="gramStart"/>
      <w:r w:rsidRPr="000F2C23">
        <w:rPr>
          <w:rFonts w:ascii="Calibri" w:hAnsi="Calibri" w:cs="Calibri"/>
          <w:sz w:val="24"/>
          <w:szCs w:val="24"/>
        </w:rPr>
        <w:t>times</w:t>
      </w:r>
      <w:proofErr w:type="gramEnd"/>
      <w:r w:rsidRPr="000F2C23">
        <w:rPr>
          <w:rFonts w:ascii="Calibri" w:hAnsi="Calibri" w:cs="Calibri"/>
          <w:sz w:val="24"/>
          <w:szCs w:val="24"/>
        </w:rPr>
        <w:t xml:space="preserve"> is sporting events the final outcome is determined “by inches.”</w:t>
      </w:r>
    </w:p>
    <w:p w14:paraId="6ECB1698"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Football, Baseball, and Horse Shoes.</w:t>
      </w:r>
    </w:p>
    <w:p w14:paraId="002EC221"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Spiritually we cannot miss by inches, we must not make that mistake!</w:t>
      </w:r>
    </w:p>
    <w:p w14:paraId="1CDA17AD" w14:textId="77777777" w:rsidR="006F0006" w:rsidRPr="000F2C23" w:rsidRDefault="006F0006">
      <w:pPr>
        <w:rPr>
          <w:rFonts w:ascii="Calibri" w:hAnsi="Calibri" w:cs="Calibri"/>
          <w:sz w:val="24"/>
          <w:szCs w:val="24"/>
        </w:rPr>
      </w:pPr>
    </w:p>
    <w:p w14:paraId="75CAF75A" w14:textId="77777777" w:rsidR="006F0006" w:rsidRPr="000F2C23" w:rsidRDefault="006F0006">
      <w:pPr>
        <w:numPr>
          <w:ilvl w:val="0"/>
          <w:numId w:val="1"/>
        </w:numPr>
        <w:rPr>
          <w:rFonts w:ascii="Calibri" w:hAnsi="Calibri" w:cs="Calibri"/>
          <w:b/>
          <w:sz w:val="24"/>
          <w:szCs w:val="24"/>
        </w:rPr>
      </w:pPr>
      <w:r w:rsidRPr="000F2C23">
        <w:rPr>
          <w:rFonts w:ascii="Calibri" w:hAnsi="Calibri" w:cs="Calibri"/>
          <w:b/>
          <w:sz w:val="24"/>
          <w:szCs w:val="24"/>
        </w:rPr>
        <w:t xml:space="preserve">Spiritually We Are Driven </w:t>
      </w:r>
      <w:proofErr w:type="gramStart"/>
      <w:r w:rsidRPr="000F2C23">
        <w:rPr>
          <w:rFonts w:ascii="Calibri" w:hAnsi="Calibri" w:cs="Calibri"/>
          <w:b/>
          <w:sz w:val="24"/>
          <w:szCs w:val="24"/>
        </w:rPr>
        <w:t>By</w:t>
      </w:r>
      <w:proofErr w:type="gramEnd"/>
      <w:r w:rsidRPr="000F2C23">
        <w:rPr>
          <w:rFonts w:ascii="Calibri" w:hAnsi="Calibri" w:cs="Calibri"/>
          <w:b/>
          <w:sz w:val="24"/>
          <w:szCs w:val="24"/>
        </w:rPr>
        <w:t xml:space="preserve"> A Variety Of Things.</w:t>
      </w:r>
    </w:p>
    <w:p w14:paraId="06802612"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Many are at different levels spiritually</w:t>
      </w:r>
    </w:p>
    <w:p w14:paraId="7D412314"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Although in some things we have options on how to get to the end, spiritually we are told by the Apostle Paul that we are to have the mindset as a runner in a race!</w:t>
      </w:r>
    </w:p>
    <w:p w14:paraId="46EBAC5A"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(Heb 12:1) </w:t>
      </w:r>
      <w:r w:rsidRPr="000F2C23">
        <w:rPr>
          <w:rFonts w:ascii="Calibri" w:hAnsi="Calibri" w:cs="Calibri"/>
          <w:b/>
          <w:bCs/>
          <w:i/>
          <w:iCs/>
          <w:sz w:val="24"/>
          <w:szCs w:val="24"/>
        </w:rPr>
        <w:t>“</w:t>
      </w:r>
      <w:r w:rsidR="000F2C23" w:rsidRPr="000F2C23">
        <w:rPr>
          <w:rFonts w:ascii="Calibri" w:hAnsi="Calibri" w:cs="Calibri"/>
          <w:b/>
          <w:bCs/>
          <w:i/>
          <w:iCs/>
          <w:sz w:val="24"/>
          <w:szCs w:val="24"/>
        </w:rPr>
        <w:t>Therefore we also, since we are surrounded by so great a cloud of witnesses, let us lay aside every weight, and the sin which so easily ensnares us, and let us run with endurance the race that is set before us,</w:t>
      </w:r>
      <w:r w:rsidRPr="000F2C23">
        <w:rPr>
          <w:rFonts w:ascii="Calibri" w:hAnsi="Calibri" w:cs="Calibri"/>
          <w:b/>
          <w:bCs/>
          <w:i/>
          <w:iCs/>
          <w:sz w:val="24"/>
          <w:szCs w:val="24"/>
        </w:rPr>
        <w:t>”</w:t>
      </w:r>
    </w:p>
    <w:p w14:paraId="5A3FDCB9"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(1Cor 9:24) </w:t>
      </w:r>
      <w:r w:rsidR="000F2C23" w:rsidRPr="000F2C23">
        <w:rPr>
          <w:rFonts w:ascii="Calibri" w:hAnsi="Calibri" w:cs="Calibri"/>
          <w:b/>
          <w:bCs/>
          <w:i/>
          <w:iCs/>
          <w:sz w:val="24"/>
          <w:szCs w:val="24"/>
        </w:rPr>
        <w:t>Do you not know that those who run in a race all run, but one receives the prize? Run in su</w:t>
      </w:r>
      <w:r w:rsidR="000F2C23">
        <w:rPr>
          <w:rFonts w:ascii="Calibri" w:hAnsi="Calibri" w:cs="Calibri"/>
          <w:b/>
          <w:bCs/>
          <w:i/>
          <w:iCs/>
          <w:sz w:val="24"/>
          <w:szCs w:val="24"/>
        </w:rPr>
        <w:t>ch a way that you may obtain it</w:t>
      </w:r>
      <w:r w:rsidRPr="000F2C23">
        <w:rPr>
          <w:rFonts w:ascii="Calibri" w:hAnsi="Calibri" w:cs="Calibri"/>
          <w:b/>
          <w:bCs/>
          <w:i/>
          <w:iCs/>
          <w:sz w:val="24"/>
          <w:szCs w:val="24"/>
        </w:rPr>
        <w:t xml:space="preserve">.” </w:t>
      </w:r>
    </w:p>
    <w:p w14:paraId="5F0391DA"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This morning we are going to look at examples of men, and their challenges to reach the goal of heaven. </w:t>
      </w:r>
    </w:p>
    <w:p w14:paraId="26FF4093" w14:textId="77777777" w:rsidR="006F0006" w:rsidRPr="000F2C23" w:rsidRDefault="006F0006">
      <w:pPr>
        <w:ind w:left="1980"/>
        <w:rPr>
          <w:rFonts w:ascii="Calibri" w:hAnsi="Calibri" w:cs="Calibri"/>
          <w:sz w:val="24"/>
          <w:szCs w:val="24"/>
        </w:rPr>
      </w:pPr>
    </w:p>
    <w:p w14:paraId="295CFBDB" w14:textId="77777777" w:rsidR="006F0006" w:rsidRPr="000F2C23" w:rsidRDefault="006F0006">
      <w:pPr>
        <w:pStyle w:val="Heading2"/>
        <w:rPr>
          <w:rFonts w:ascii="Calibri" w:hAnsi="Calibri" w:cs="Calibri"/>
          <w:b/>
          <w:szCs w:val="24"/>
        </w:rPr>
      </w:pPr>
      <w:r w:rsidRPr="000F2C23">
        <w:rPr>
          <w:rFonts w:ascii="Calibri" w:hAnsi="Calibri" w:cs="Calibri"/>
          <w:b/>
          <w:szCs w:val="24"/>
        </w:rPr>
        <w:t xml:space="preserve">Among Those Who “Missed </w:t>
      </w:r>
      <w:proofErr w:type="gramStart"/>
      <w:r w:rsidRPr="000F2C23">
        <w:rPr>
          <w:rFonts w:ascii="Calibri" w:hAnsi="Calibri" w:cs="Calibri"/>
          <w:b/>
          <w:szCs w:val="24"/>
        </w:rPr>
        <w:t>By</w:t>
      </w:r>
      <w:proofErr w:type="gramEnd"/>
      <w:r w:rsidRPr="000F2C23">
        <w:rPr>
          <w:rFonts w:ascii="Calibri" w:hAnsi="Calibri" w:cs="Calibri"/>
          <w:b/>
          <w:szCs w:val="24"/>
        </w:rPr>
        <w:t xml:space="preserve"> Inches” would be Felix And King Agrippa!</w:t>
      </w:r>
    </w:p>
    <w:p w14:paraId="6F36B9BA"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 xml:space="preserve">(Acts 24: 22-25) </w:t>
      </w:r>
      <w:r w:rsidRPr="000F2C23">
        <w:rPr>
          <w:rFonts w:ascii="Calibri" w:hAnsi="Calibri" w:cs="Calibri"/>
          <w:b/>
          <w:bCs/>
          <w:color w:val="0000FF"/>
          <w:sz w:val="24"/>
          <w:szCs w:val="24"/>
        </w:rPr>
        <w:t>Felix</w:t>
      </w:r>
      <w:r w:rsidRPr="000F2C23">
        <w:rPr>
          <w:rFonts w:ascii="Calibri" w:hAnsi="Calibri" w:cs="Calibri"/>
          <w:b/>
          <w:bCs/>
          <w:sz w:val="24"/>
          <w:szCs w:val="24"/>
        </w:rPr>
        <w:t xml:space="preserve"> (governor)</w:t>
      </w:r>
    </w:p>
    <w:p w14:paraId="2180051D"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(Acts 26: 22-29</w:t>
      </w:r>
      <w:proofErr w:type="gramStart"/>
      <w:r w:rsidRPr="000F2C23">
        <w:rPr>
          <w:rFonts w:ascii="Calibri" w:hAnsi="Calibri" w:cs="Calibri"/>
          <w:sz w:val="24"/>
          <w:szCs w:val="24"/>
        </w:rPr>
        <w:t xml:space="preserve">) </w:t>
      </w:r>
      <w:r w:rsidRPr="000F2C23">
        <w:rPr>
          <w:rFonts w:ascii="Calibri" w:hAnsi="Calibri" w:cs="Calibri"/>
          <w:b/>
          <w:bCs/>
          <w:sz w:val="24"/>
          <w:szCs w:val="24"/>
        </w:rPr>
        <w:t xml:space="preserve"> </w:t>
      </w:r>
      <w:r w:rsidRPr="000F2C23">
        <w:rPr>
          <w:rFonts w:ascii="Calibri" w:hAnsi="Calibri" w:cs="Calibri"/>
          <w:b/>
          <w:bCs/>
          <w:color w:val="0000FF"/>
          <w:sz w:val="24"/>
          <w:szCs w:val="24"/>
        </w:rPr>
        <w:t>Agrippa</w:t>
      </w:r>
      <w:proofErr w:type="gramEnd"/>
      <w:r w:rsidRPr="000F2C23">
        <w:rPr>
          <w:rFonts w:ascii="Calibri" w:hAnsi="Calibri" w:cs="Calibri"/>
          <w:b/>
          <w:bCs/>
          <w:sz w:val="24"/>
          <w:szCs w:val="24"/>
        </w:rPr>
        <w:t xml:space="preserve"> (king)</w:t>
      </w:r>
    </w:p>
    <w:p w14:paraId="4750FCC8"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 xml:space="preserve">These men could not overcome the pressure of their positions. These men although hearing the truth, </w:t>
      </w:r>
      <w:r w:rsidRPr="000F2C23">
        <w:rPr>
          <w:rFonts w:ascii="Calibri" w:hAnsi="Calibri" w:cs="Calibri"/>
          <w:b/>
          <w:bCs/>
          <w:sz w:val="24"/>
          <w:szCs w:val="24"/>
        </w:rPr>
        <w:t>gave up more than they could have ever imagined</w:t>
      </w:r>
      <w:r w:rsidRPr="000F2C23">
        <w:rPr>
          <w:rFonts w:ascii="Calibri" w:hAnsi="Calibri" w:cs="Calibri"/>
          <w:sz w:val="24"/>
          <w:szCs w:val="24"/>
        </w:rPr>
        <w:t>. Even though they were so close to eternal salvation, they may as well have missed by a mile.</w:t>
      </w:r>
    </w:p>
    <w:p w14:paraId="08FE56EE" w14:textId="77777777" w:rsidR="006F0006" w:rsidRPr="000F2C23" w:rsidRDefault="006F0006">
      <w:pPr>
        <w:rPr>
          <w:rFonts w:ascii="Calibri" w:hAnsi="Calibri" w:cs="Calibri"/>
          <w:sz w:val="24"/>
          <w:szCs w:val="24"/>
        </w:rPr>
      </w:pPr>
    </w:p>
    <w:p w14:paraId="2059ACDF" w14:textId="77777777" w:rsidR="006F0006" w:rsidRPr="000F2C23" w:rsidRDefault="000F2C23">
      <w:pPr>
        <w:numPr>
          <w:ilvl w:val="0"/>
          <w:numId w:val="1"/>
        </w:numPr>
        <w:rPr>
          <w:rFonts w:ascii="Calibri" w:hAnsi="Calibri" w:cs="Calibri"/>
          <w:b/>
          <w:sz w:val="24"/>
          <w:szCs w:val="24"/>
        </w:rPr>
      </w:pPr>
      <w:r w:rsidRPr="000F2C23">
        <w:rPr>
          <w:rFonts w:ascii="Calibri" w:hAnsi="Calibri" w:cs="Calibri"/>
          <w:b/>
          <w:sz w:val="24"/>
          <w:szCs w:val="24"/>
        </w:rPr>
        <w:t>Examples o</w:t>
      </w:r>
      <w:r w:rsidR="006F0006" w:rsidRPr="000F2C23">
        <w:rPr>
          <w:rFonts w:ascii="Calibri" w:hAnsi="Calibri" w:cs="Calibri"/>
          <w:b/>
          <w:sz w:val="24"/>
          <w:szCs w:val="24"/>
        </w:rPr>
        <w:t>f Th</w:t>
      </w:r>
      <w:r>
        <w:rPr>
          <w:rFonts w:ascii="Calibri" w:hAnsi="Calibri" w:cs="Calibri"/>
          <w:b/>
          <w:sz w:val="24"/>
          <w:szCs w:val="24"/>
        </w:rPr>
        <w:t>ose Who Seemingly Had Overcome t</w:t>
      </w:r>
      <w:r w:rsidR="006F0006" w:rsidRPr="000F2C23">
        <w:rPr>
          <w:rFonts w:ascii="Calibri" w:hAnsi="Calibri" w:cs="Calibri"/>
          <w:b/>
          <w:sz w:val="24"/>
          <w:szCs w:val="24"/>
        </w:rPr>
        <w:t xml:space="preserve">he “Matter </w:t>
      </w:r>
      <w:proofErr w:type="gramStart"/>
      <w:r w:rsidR="006F0006" w:rsidRPr="000F2C23">
        <w:rPr>
          <w:rFonts w:ascii="Calibri" w:hAnsi="Calibri" w:cs="Calibri"/>
          <w:b/>
          <w:sz w:val="24"/>
          <w:szCs w:val="24"/>
        </w:rPr>
        <w:t>Of</w:t>
      </w:r>
      <w:proofErr w:type="gramEnd"/>
      <w:r w:rsidR="006F0006" w:rsidRPr="000F2C23">
        <w:rPr>
          <w:rFonts w:ascii="Calibri" w:hAnsi="Calibri" w:cs="Calibri"/>
          <w:b/>
          <w:sz w:val="24"/>
          <w:szCs w:val="24"/>
        </w:rPr>
        <w:t xml:space="preserve"> Inches.”</w:t>
      </w:r>
    </w:p>
    <w:p w14:paraId="2B49BAA2" w14:textId="77777777" w:rsidR="006F0006" w:rsidRPr="000F2C23" w:rsidRDefault="006F0006">
      <w:pPr>
        <w:numPr>
          <w:ilvl w:val="1"/>
          <w:numId w:val="1"/>
        </w:numPr>
        <w:rPr>
          <w:rFonts w:ascii="Calibri" w:hAnsi="Calibri" w:cs="Calibri"/>
          <w:sz w:val="24"/>
          <w:szCs w:val="24"/>
        </w:rPr>
      </w:pPr>
      <w:r w:rsidRPr="000F2C23">
        <w:rPr>
          <w:rFonts w:ascii="Calibri" w:hAnsi="Calibri" w:cs="Calibri"/>
          <w:b/>
          <w:bCs/>
          <w:color w:val="0000FF"/>
          <w:sz w:val="24"/>
          <w:szCs w:val="24"/>
        </w:rPr>
        <w:t>Judas Iscariot</w:t>
      </w:r>
      <w:r w:rsidRPr="000F2C23">
        <w:rPr>
          <w:rFonts w:ascii="Calibri" w:hAnsi="Calibri" w:cs="Calibri"/>
          <w:sz w:val="24"/>
          <w:szCs w:val="24"/>
        </w:rPr>
        <w:t xml:space="preserve"> who betrayed Christ. (Matt. 26: 14-16; Matt 27: 1-5).</w:t>
      </w:r>
    </w:p>
    <w:p w14:paraId="4689A79A"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He allowed Satan to grab hold and take everything away from him. For a mere thirty pieces of silver!</w:t>
      </w:r>
    </w:p>
    <w:p w14:paraId="29EF951D"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This is what we give up to </w:t>
      </w:r>
      <w:r w:rsidRPr="000F2C23">
        <w:rPr>
          <w:rFonts w:ascii="Calibri" w:hAnsi="Calibri" w:cs="Calibri"/>
          <w:b/>
          <w:bCs/>
          <w:i/>
          <w:iCs/>
          <w:sz w:val="24"/>
          <w:szCs w:val="24"/>
        </w:rPr>
        <w:t>“enjoy the pleasures of sin for a season.”</w:t>
      </w:r>
    </w:p>
    <w:p w14:paraId="67384F07"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In (Colossians 4:10-14) Paul is at the end of his address to the Colossians, and as he does in many other books ends the letter with salutations. Naming those who are working with him in the Lord’s vineyard.</w:t>
      </w:r>
    </w:p>
    <w:p w14:paraId="763CA30B"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(Col 4:14) </w:t>
      </w:r>
      <w:r w:rsidRPr="000F2C23">
        <w:rPr>
          <w:rFonts w:ascii="Calibri" w:hAnsi="Calibri" w:cs="Calibri"/>
          <w:b/>
          <w:bCs/>
          <w:i/>
          <w:iCs/>
          <w:sz w:val="24"/>
          <w:szCs w:val="24"/>
        </w:rPr>
        <w:t xml:space="preserve">“Luke, the beloved physician, and </w:t>
      </w:r>
      <w:r w:rsidRPr="000F2C23">
        <w:rPr>
          <w:rFonts w:ascii="Calibri" w:hAnsi="Calibri" w:cs="Calibri"/>
          <w:b/>
          <w:bCs/>
          <w:i/>
          <w:iCs/>
          <w:color w:val="0000FF"/>
          <w:sz w:val="24"/>
          <w:szCs w:val="24"/>
        </w:rPr>
        <w:t>Demas</w:t>
      </w:r>
      <w:r w:rsidRPr="000F2C23">
        <w:rPr>
          <w:rFonts w:ascii="Calibri" w:hAnsi="Calibri" w:cs="Calibri"/>
          <w:b/>
          <w:bCs/>
          <w:i/>
          <w:iCs/>
          <w:sz w:val="24"/>
          <w:szCs w:val="24"/>
        </w:rPr>
        <w:t xml:space="preserve">, greet you.” </w:t>
      </w:r>
      <w:r w:rsidRPr="000F2C23">
        <w:rPr>
          <w:rFonts w:ascii="Calibri" w:hAnsi="Calibri" w:cs="Calibri"/>
          <w:sz w:val="24"/>
          <w:szCs w:val="24"/>
        </w:rPr>
        <w:t>Many believe that because not much is said about Demas here is because he was already beginning to show his true character, and that the Apostle Paul did not have full confidence in him.</w:t>
      </w:r>
    </w:p>
    <w:p w14:paraId="0F47E598"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(2Tim 4:9-10) We see later (During Paul’s second Roman imprisonment, when troubles multiplied and danger was imminent Paul writes:</w:t>
      </w:r>
    </w:p>
    <w:p w14:paraId="543FB0CA" w14:textId="77777777" w:rsidR="006F0006" w:rsidRPr="000F2C23" w:rsidRDefault="006F0006">
      <w:pPr>
        <w:numPr>
          <w:ilvl w:val="2"/>
          <w:numId w:val="1"/>
        </w:numPr>
        <w:rPr>
          <w:rFonts w:ascii="Calibri" w:hAnsi="Calibri" w:cs="Calibri"/>
          <w:sz w:val="24"/>
          <w:szCs w:val="24"/>
        </w:rPr>
      </w:pPr>
      <w:r w:rsidRPr="000F2C23">
        <w:rPr>
          <w:rFonts w:ascii="Calibri" w:hAnsi="Calibri" w:cs="Calibri"/>
          <w:b/>
          <w:bCs/>
          <w:i/>
          <w:iCs/>
          <w:sz w:val="24"/>
          <w:szCs w:val="24"/>
        </w:rPr>
        <w:t xml:space="preserve">“Be diligent to come to me quickly; </w:t>
      </w:r>
      <w:r w:rsidRPr="000F2C23">
        <w:rPr>
          <w:rFonts w:ascii="Calibri" w:hAnsi="Calibri" w:cs="Calibri"/>
          <w:b/>
          <w:bCs/>
          <w:i/>
          <w:iCs/>
          <w:color w:val="FF0000"/>
          <w:sz w:val="24"/>
          <w:szCs w:val="24"/>
        </w:rPr>
        <w:t>for Demas has forsaken me, having loved this present world, and has departed for Thessalonica.</w:t>
      </w:r>
    </w:p>
    <w:p w14:paraId="2A6E148B"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 xml:space="preserve">(1John 2:15-17) </w:t>
      </w:r>
      <w:r w:rsidRPr="000F2C23">
        <w:rPr>
          <w:rFonts w:ascii="Calibri" w:hAnsi="Calibri" w:cs="Calibri"/>
          <w:b/>
          <w:bCs/>
          <w:i/>
          <w:iCs/>
          <w:sz w:val="24"/>
          <w:szCs w:val="24"/>
        </w:rPr>
        <w:t xml:space="preserve">“Do not love the world or the things in the world. If anyone loves the world, the love of the Father is not in him. For all that is in the world--the lust of the flesh, the lust of the eyes, and </w:t>
      </w:r>
      <w:r w:rsidRPr="000F2C23">
        <w:rPr>
          <w:rFonts w:ascii="Calibri" w:hAnsi="Calibri" w:cs="Calibri"/>
          <w:b/>
          <w:bCs/>
          <w:i/>
          <w:iCs/>
          <w:color w:val="FF0000"/>
          <w:sz w:val="24"/>
          <w:szCs w:val="24"/>
        </w:rPr>
        <w:t>the pride of life</w:t>
      </w:r>
      <w:r w:rsidRPr="000F2C23">
        <w:rPr>
          <w:rFonts w:ascii="Calibri" w:hAnsi="Calibri" w:cs="Calibri"/>
          <w:b/>
          <w:bCs/>
          <w:i/>
          <w:iCs/>
          <w:sz w:val="24"/>
          <w:szCs w:val="24"/>
        </w:rPr>
        <w:t xml:space="preserve">--is not of the Father but is of the world. And the world is passing away, and the lust of it; but he who does the will of God abides forever.” </w:t>
      </w:r>
    </w:p>
    <w:p w14:paraId="5C16E632" w14:textId="77777777" w:rsidR="006F0006" w:rsidRPr="000F2C23" w:rsidRDefault="006F0006">
      <w:pPr>
        <w:numPr>
          <w:ilvl w:val="2"/>
          <w:numId w:val="1"/>
        </w:numPr>
        <w:rPr>
          <w:rFonts w:ascii="Calibri" w:hAnsi="Calibri" w:cs="Calibri"/>
          <w:sz w:val="24"/>
          <w:szCs w:val="24"/>
        </w:rPr>
      </w:pPr>
      <w:proofErr w:type="gramStart"/>
      <w:r w:rsidRPr="000F2C23">
        <w:rPr>
          <w:rFonts w:ascii="Calibri" w:hAnsi="Calibri" w:cs="Calibri"/>
          <w:color w:val="FF0000"/>
          <w:sz w:val="24"/>
          <w:szCs w:val="24"/>
        </w:rPr>
        <w:t>Don’t</w:t>
      </w:r>
      <w:proofErr w:type="gramEnd"/>
      <w:r w:rsidRPr="000F2C23">
        <w:rPr>
          <w:rFonts w:ascii="Calibri" w:hAnsi="Calibri" w:cs="Calibri"/>
          <w:color w:val="FF0000"/>
          <w:sz w:val="24"/>
          <w:szCs w:val="24"/>
        </w:rPr>
        <w:t xml:space="preserve"> ever give up, and go back to the world!</w:t>
      </w:r>
      <w:r w:rsidRPr="000F2C23">
        <w:rPr>
          <w:rFonts w:ascii="Calibri" w:hAnsi="Calibri" w:cs="Calibri"/>
          <w:sz w:val="24"/>
          <w:szCs w:val="24"/>
        </w:rPr>
        <w:t xml:space="preserve"> </w:t>
      </w:r>
    </w:p>
    <w:p w14:paraId="7589F3DD" w14:textId="77777777" w:rsidR="006F0006" w:rsidRPr="000F2C23" w:rsidRDefault="006F0006">
      <w:pPr>
        <w:ind w:left="360"/>
        <w:rPr>
          <w:rFonts w:ascii="Calibri" w:hAnsi="Calibri" w:cs="Calibri"/>
          <w:sz w:val="24"/>
          <w:szCs w:val="24"/>
        </w:rPr>
      </w:pPr>
    </w:p>
    <w:p w14:paraId="485D4E1C" w14:textId="77777777" w:rsidR="006F0006" w:rsidRPr="000F2C23" w:rsidRDefault="000F2C23">
      <w:pPr>
        <w:pStyle w:val="Heading2"/>
        <w:rPr>
          <w:rFonts w:ascii="Calibri" w:hAnsi="Calibri" w:cs="Calibri"/>
          <w:b/>
          <w:szCs w:val="24"/>
        </w:rPr>
      </w:pPr>
      <w:r w:rsidRPr="000F2C23">
        <w:rPr>
          <w:rFonts w:ascii="Calibri" w:hAnsi="Calibri" w:cs="Calibri"/>
          <w:b/>
          <w:szCs w:val="24"/>
        </w:rPr>
        <w:t>Examples o</w:t>
      </w:r>
      <w:r w:rsidR="006F0006" w:rsidRPr="000F2C23">
        <w:rPr>
          <w:rFonts w:ascii="Calibri" w:hAnsi="Calibri" w:cs="Calibri"/>
          <w:b/>
          <w:szCs w:val="24"/>
        </w:rPr>
        <w:t xml:space="preserve">f Those Who Almost “Missed </w:t>
      </w:r>
      <w:proofErr w:type="gramStart"/>
      <w:r w:rsidR="006F0006" w:rsidRPr="000F2C23">
        <w:rPr>
          <w:rFonts w:ascii="Calibri" w:hAnsi="Calibri" w:cs="Calibri"/>
          <w:b/>
          <w:szCs w:val="24"/>
        </w:rPr>
        <w:t>By</w:t>
      </w:r>
      <w:proofErr w:type="gramEnd"/>
      <w:r w:rsidR="006F0006" w:rsidRPr="000F2C23">
        <w:rPr>
          <w:rFonts w:ascii="Calibri" w:hAnsi="Calibri" w:cs="Calibri"/>
          <w:b/>
          <w:szCs w:val="24"/>
        </w:rPr>
        <w:t xml:space="preserve"> Inches” </w:t>
      </w:r>
    </w:p>
    <w:p w14:paraId="3E8A6682" w14:textId="77777777" w:rsidR="006F0006" w:rsidRPr="000F2C23" w:rsidRDefault="006F0006">
      <w:pPr>
        <w:numPr>
          <w:ilvl w:val="1"/>
          <w:numId w:val="1"/>
        </w:numPr>
        <w:rPr>
          <w:rFonts w:ascii="Calibri" w:hAnsi="Calibri" w:cs="Calibri"/>
          <w:sz w:val="24"/>
          <w:szCs w:val="24"/>
        </w:rPr>
      </w:pPr>
      <w:r w:rsidRPr="000F2C23">
        <w:rPr>
          <w:rFonts w:ascii="Calibri" w:hAnsi="Calibri" w:cs="Calibri"/>
          <w:b/>
          <w:bCs/>
          <w:color w:val="0000FF"/>
          <w:sz w:val="24"/>
          <w:szCs w:val="24"/>
        </w:rPr>
        <w:t>The Philippian Jailor</w:t>
      </w:r>
      <w:r w:rsidRPr="000F2C23">
        <w:rPr>
          <w:rFonts w:ascii="Calibri" w:hAnsi="Calibri" w:cs="Calibri"/>
          <w:sz w:val="24"/>
          <w:szCs w:val="24"/>
        </w:rPr>
        <w:t xml:space="preserve"> - (Acts 16: 20-33) </w:t>
      </w:r>
      <w:r w:rsidRPr="000F2C23">
        <w:rPr>
          <w:rFonts w:ascii="Calibri" w:hAnsi="Calibri" w:cs="Calibri"/>
          <w:b/>
          <w:bCs/>
          <w:sz w:val="24"/>
          <w:szCs w:val="24"/>
        </w:rPr>
        <w:t xml:space="preserve">Read </w:t>
      </w:r>
    </w:p>
    <w:p w14:paraId="5E8B5700"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This man almost lost his chance to everlasting life and happiness.</w:t>
      </w:r>
    </w:p>
    <w:p w14:paraId="229589AC"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Example of your life as a Storm.</w:t>
      </w:r>
    </w:p>
    <w:p w14:paraId="5DCF49D3"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People think that God’s people have it all together, (Not always true).</w:t>
      </w:r>
    </w:p>
    <w:p w14:paraId="74500249"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As Jesus calmed the storm in the boat with His </w:t>
      </w:r>
      <w:proofErr w:type="gramStart"/>
      <w:r w:rsidRPr="000F2C23">
        <w:rPr>
          <w:rFonts w:ascii="Calibri" w:hAnsi="Calibri" w:cs="Calibri"/>
          <w:sz w:val="24"/>
          <w:szCs w:val="24"/>
        </w:rPr>
        <w:t>apostles</w:t>
      </w:r>
      <w:proofErr w:type="gramEnd"/>
      <w:r w:rsidRPr="000F2C23">
        <w:rPr>
          <w:rFonts w:ascii="Calibri" w:hAnsi="Calibri" w:cs="Calibri"/>
          <w:sz w:val="24"/>
          <w:szCs w:val="24"/>
        </w:rPr>
        <w:t xml:space="preserve"> he does the same for our lives.</w:t>
      </w:r>
      <w:r w:rsidRPr="000F2C23">
        <w:rPr>
          <w:rFonts w:ascii="Calibri" w:hAnsi="Calibri" w:cs="Calibri"/>
          <w:b/>
          <w:bCs/>
          <w:i/>
          <w:iCs/>
          <w:sz w:val="24"/>
          <w:szCs w:val="24"/>
        </w:rPr>
        <w:t xml:space="preserve"> </w:t>
      </w:r>
    </w:p>
    <w:p w14:paraId="3C74942B"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(107 Psalm 26-30) </w:t>
      </w:r>
      <w:r w:rsidRPr="000F2C23">
        <w:rPr>
          <w:rFonts w:ascii="Calibri" w:hAnsi="Calibri" w:cs="Calibri"/>
          <w:b/>
          <w:bCs/>
          <w:sz w:val="24"/>
          <w:szCs w:val="24"/>
        </w:rPr>
        <w:t xml:space="preserve">Read </w:t>
      </w:r>
    </w:p>
    <w:p w14:paraId="5F6513F4" w14:textId="77777777" w:rsidR="006F0006" w:rsidRPr="000F2C23" w:rsidRDefault="006F0006">
      <w:pPr>
        <w:numPr>
          <w:ilvl w:val="1"/>
          <w:numId w:val="1"/>
        </w:numPr>
        <w:rPr>
          <w:rFonts w:ascii="Calibri" w:hAnsi="Calibri" w:cs="Calibri"/>
          <w:sz w:val="24"/>
          <w:szCs w:val="24"/>
        </w:rPr>
      </w:pPr>
      <w:r w:rsidRPr="000F2C23">
        <w:rPr>
          <w:rFonts w:ascii="Calibri" w:hAnsi="Calibri" w:cs="Calibri"/>
          <w:b/>
          <w:bCs/>
          <w:color w:val="0000FF"/>
          <w:sz w:val="24"/>
          <w:szCs w:val="24"/>
        </w:rPr>
        <w:t>Zacchaeus</w:t>
      </w:r>
      <w:r w:rsidRPr="000F2C23">
        <w:rPr>
          <w:rFonts w:ascii="Calibri" w:hAnsi="Calibri" w:cs="Calibri"/>
          <w:b/>
          <w:bCs/>
          <w:sz w:val="24"/>
          <w:szCs w:val="24"/>
        </w:rPr>
        <w:t xml:space="preserve"> </w:t>
      </w:r>
      <w:r w:rsidRPr="000F2C23">
        <w:rPr>
          <w:rFonts w:ascii="Calibri" w:hAnsi="Calibri" w:cs="Calibri"/>
          <w:sz w:val="24"/>
          <w:szCs w:val="24"/>
        </w:rPr>
        <w:t xml:space="preserve">- (Luke 19: 1-10) </w:t>
      </w:r>
      <w:r w:rsidRPr="000F2C23">
        <w:rPr>
          <w:rFonts w:ascii="Calibri" w:hAnsi="Calibri" w:cs="Calibri"/>
          <w:b/>
          <w:bCs/>
          <w:sz w:val="24"/>
          <w:szCs w:val="24"/>
        </w:rPr>
        <w:t xml:space="preserve">Read </w:t>
      </w:r>
    </w:p>
    <w:p w14:paraId="43BB6BC8"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 xml:space="preserve">One way Zacchaeus overcame his lack of inches was by </w:t>
      </w:r>
      <w:r w:rsidRPr="000F2C23">
        <w:rPr>
          <w:rFonts w:ascii="Calibri" w:hAnsi="Calibri" w:cs="Calibri"/>
          <w:i/>
          <w:iCs/>
          <w:sz w:val="24"/>
          <w:szCs w:val="24"/>
        </w:rPr>
        <w:t>running</w:t>
      </w:r>
      <w:r w:rsidRPr="000F2C23">
        <w:rPr>
          <w:rFonts w:ascii="Calibri" w:hAnsi="Calibri" w:cs="Calibri"/>
          <w:sz w:val="24"/>
          <w:szCs w:val="24"/>
        </w:rPr>
        <w:t xml:space="preserve"> and </w:t>
      </w:r>
      <w:r w:rsidRPr="000F2C23">
        <w:rPr>
          <w:rFonts w:ascii="Calibri" w:hAnsi="Calibri" w:cs="Calibri"/>
          <w:i/>
          <w:iCs/>
          <w:sz w:val="24"/>
          <w:szCs w:val="24"/>
        </w:rPr>
        <w:t xml:space="preserve">climbing </w:t>
      </w:r>
      <w:r w:rsidRPr="000F2C23">
        <w:rPr>
          <w:rFonts w:ascii="Calibri" w:hAnsi="Calibri" w:cs="Calibri"/>
          <w:sz w:val="24"/>
          <w:szCs w:val="24"/>
        </w:rPr>
        <w:t>the sycamore tree.</w:t>
      </w:r>
    </w:p>
    <w:p w14:paraId="08229FF7"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He overcame the possible ridicule of the crowd for climbing the tree.</w:t>
      </w:r>
    </w:p>
    <w:p w14:paraId="335F8512" w14:textId="77777777" w:rsidR="006F0006" w:rsidRPr="000F2C23" w:rsidRDefault="006F0006">
      <w:pPr>
        <w:numPr>
          <w:ilvl w:val="1"/>
          <w:numId w:val="1"/>
        </w:numPr>
        <w:rPr>
          <w:rFonts w:ascii="Calibri" w:hAnsi="Calibri" w:cs="Calibri"/>
          <w:sz w:val="24"/>
          <w:szCs w:val="24"/>
        </w:rPr>
      </w:pPr>
      <w:proofErr w:type="gramStart"/>
      <w:r w:rsidRPr="000F2C23">
        <w:rPr>
          <w:rFonts w:ascii="Calibri" w:hAnsi="Calibri" w:cs="Calibri"/>
          <w:sz w:val="24"/>
          <w:szCs w:val="24"/>
        </w:rPr>
        <w:t>Let’s</w:t>
      </w:r>
      <w:proofErr w:type="gramEnd"/>
      <w:r w:rsidRPr="000F2C23">
        <w:rPr>
          <w:rFonts w:ascii="Calibri" w:hAnsi="Calibri" w:cs="Calibri"/>
          <w:sz w:val="24"/>
          <w:szCs w:val="24"/>
        </w:rPr>
        <w:t xml:space="preserve"> look again at his position in (vs. 2), he was chief among publicans!</w:t>
      </w:r>
    </w:p>
    <w:p w14:paraId="7280E22C"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Jericho was close to the fords of the Jordan and would therefore be a perfect seat for officer of such a superior rank to preside over the collection of revenues. Tax collectors were hated primarily because of two things. They were collecting for a foreign power, (which would have been Rome), and they also had to add for their own salaries.</w:t>
      </w:r>
    </w:p>
    <w:p w14:paraId="55719BA2"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 xml:space="preserve">Zacchaeus had great wealth </w:t>
      </w:r>
      <w:r w:rsidRPr="000F2C23">
        <w:rPr>
          <w:rFonts w:ascii="Calibri" w:hAnsi="Calibri" w:cs="Calibri"/>
          <w:color w:val="FF0000"/>
          <w:sz w:val="24"/>
          <w:szCs w:val="24"/>
        </w:rPr>
        <w:t>(vs. 2 “rich”)</w:t>
      </w:r>
      <w:r w:rsidRPr="000F2C23">
        <w:rPr>
          <w:rFonts w:ascii="Calibri" w:hAnsi="Calibri" w:cs="Calibri"/>
          <w:sz w:val="24"/>
          <w:szCs w:val="24"/>
        </w:rPr>
        <w:t xml:space="preserve"> because of his power and position, and would have had very influential friends and acquaintances because of this position!</w:t>
      </w:r>
    </w:p>
    <w:p w14:paraId="026C7431"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He was a Jew by name and so a son of Abraham (vs.9).</w:t>
      </w:r>
    </w:p>
    <w:p w14:paraId="15B22337"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Zacchaeus did not care what anyone thought or would think. He did what was necessary to get to Jesus.</w:t>
      </w:r>
    </w:p>
    <w:p w14:paraId="6DFDBD49" w14:textId="77777777" w:rsidR="006F0006" w:rsidRPr="000F2C23" w:rsidRDefault="006F0006">
      <w:pPr>
        <w:ind w:left="1080"/>
        <w:rPr>
          <w:rFonts w:ascii="Calibri" w:hAnsi="Calibri" w:cs="Calibri"/>
          <w:sz w:val="24"/>
          <w:szCs w:val="24"/>
        </w:rPr>
      </w:pPr>
      <w:r w:rsidRPr="000F2C23">
        <w:rPr>
          <w:rFonts w:ascii="Calibri" w:hAnsi="Calibri" w:cs="Calibri"/>
          <w:sz w:val="24"/>
          <w:szCs w:val="24"/>
        </w:rPr>
        <w:t>a. We can see many things by the example of Zacchaeus, “Rich, Lost, and Saved.”</w:t>
      </w:r>
    </w:p>
    <w:p w14:paraId="3A53953A" w14:textId="77777777" w:rsidR="006F0006" w:rsidRPr="000F2C23" w:rsidRDefault="006F0006">
      <w:pPr>
        <w:rPr>
          <w:rFonts w:ascii="Calibri" w:hAnsi="Calibri" w:cs="Calibri"/>
          <w:b/>
          <w:sz w:val="24"/>
          <w:szCs w:val="24"/>
        </w:rPr>
      </w:pPr>
    </w:p>
    <w:p w14:paraId="3390A7B7" w14:textId="77777777" w:rsidR="006F0006" w:rsidRPr="000F2C23" w:rsidRDefault="006F0006">
      <w:pPr>
        <w:numPr>
          <w:ilvl w:val="0"/>
          <w:numId w:val="1"/>
        </w:numPr>
        <w:rPr>
          <w:rFonts w:ascii="Calibri" w:hAnsi="Calibri" w:cs="Calibri"/>
          <w:b/>
          <w:sz w:val="24"/>
          <w:szCs w:val="24"/>
        </w:rPr>
      </w:pPr>
      <w:r w:rsidRPr="000F2C23">
        <w:rPr>
          <w:rFonts w:ascii="Calibri" w:hAnsi="Calibri" w:cs="Calibri"/>
          <w:b/>
          <w:sz w:val="24"/>
          <w:szCs w:val="24"/>
        </w:rPr>
        <w:t>Invitation</w:t>
      </w:r>
    </w:p>
    <w:p w14:paraId="4F7EE28F" w14:textId="77777777" w:rsidR="006F0006" w:rsidRPr="000F2C23" w:rsidRDefault="006F0006">
      <w:pPr>
        <w:numPr>
          <w:ilvl w:val="1"/>
          <w:numId w:val="1"/>
        </w:numPr>
        <w:rPr>
          <w:rFonts w:ascii="Calibri" w:hAnsi="Calibri" w:cs="Calibri"/>
          <w:sz w:val="24"/>
          <w:szCs w:val="24"/>
        </w:rPr>
      </w:pPr>
      <w:r w:rsidRPr="000F2C23">
        <w:rPr>
          <w:rFonts w:ascii="Calibri" w:hAnsi="Calibri" w:cs="Calibri"/>
          <w:sz w:val="24"/>
          <w:szCs w:val="24"/>
        </w:rPr>
        <w:t>Where are you in your spiritual growth, and with your relationship with God?</w:t>
      </w:r>
    </w:p>
    <w:p w14:paraId="51C661F0" w14:textId="77777777" w:rsidR="006F0006" w:rsidRPr="000F2C23" w:rsidRDefault="006F0006">
      <w:pPr>
        <w:numPr>
          <w:ilvl w:val="2"/>
          <w:numId w:val="1"/>
        </w:numPr>
        <w:rPr>
          <w:rFonts w:ascii="Calibri" w:hAnsi="Calibri" w:cs="Calibri"/>
          <w:sz w:val="24"/>
          <w:szCs w:val="24"/>
        </w:rPr>
      </w:pPr>
      <w:r w:rsidRPr="000F2C23">
        <w:rPr>
          <w:rFonts w:ascii="Calibri" w:hAnsi="Calibri" w:cs="Calibri"/>
          <w:sz w:val="24"/>
          <w:szCs w:val="24"/>
        </w:rPr>
        <w:t>Are you trying to just get by, “By Inches”?</w:t>
      </w:r>
    </w:p>
    <w:p w14:paraId="42A813CC" w14:textId="77777777" w:rsidR="006F0006" w:rsidRPr="000F2C23" w:rsidRDefault="006F0006">
      <w:pPr>
        <w:ind w:left="1980"/>
        <w:rPr>
          <w:rFonts w:ascii="Calibri" w:hAnsi="Calibri" w:cs="Calibri"/>
          <w:sz w:val="24"/>
          <w:szCs w:val="24"/>
        </w:rPr>
      </w:pPr>
    </w:p>
    <w:p w14:paraId="450C4A42" w14:textId="77777777" w:rsidR="006F0006" w:rsidRPr="000F2C23" w:rsidRDefault="006F0006">
      <w:pPr>
        <w:ind w:left="360"/>
        <w:rPr>
          <w:rFonts w:ascii="Calibri" w:hAnsi="Calibri" w:cs="Calibri"/>
          <w:sz w:val="24"/>
          <w:szCs w:val="24"/>
        </w:rPr>
      </w:pPr>
    </w:p>
    <w:p w14:paraId="038994F4" w14:textId="77777777" w:rsidR="006F0006" w:rsidRPr="000F2C23" w:rsidRDefault="006F0006">
      <w:pPr>
        <w:rPr>
          <w:rFonts w:ascii="Calibri" w:hAnsi="Calibri" w:cs="Calibri"/>
          <w:sz w:val="24"/>
          <w:szCs w:val="24"/>
        </w:rPr>
      </w:pPr>
    </w:p>
    <w:sectPr w:rsidR="006F0006" w:rsidRPr="000F2C23" w:rsidSect="00CD51B0">
      <w:footerReference w:type="even" r:id="rId7"/>
      <w:footerReference w:type="default" r:id="rId8"/>
      <w:pgSz w:w="12240" w:h="15840"/>
      <w:pgMar w:top="43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42C4" w14:textId="77777777" w:rsidR="00CD51B0" w:rsidRDefault="00CD51B0">
      <w:r>
        <w:separator/>
      </w:r>
    </w:p>
  </w:endnote>
  <w:endnote w:type="continuationSeparator" w:id="0">
    <w:p w14:paraId="1F19B0E8" w14:textId="77777777" w:rsidR="00CD51B0" w:rsidRDefault="00C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906A" w14:textId="77777777" w:rsidR="006F0006" w:rsidRDefault="006F00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DE456" w14:textId="77777777" w:rsidR="006F0006" w:rsidRDefault="006F0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1224" w14:textId="0A3AE018" w:rsidR="000F2C23" w:rsidRPr="000F2C23" w:rsidRDefault="00A8024B" w:rsidP="000F2C23">
    <w:pPr>
      <w:pStyle w:val="Footer"/>
      <w:pBdr>
        <w:top w:val="thinThickSmallGap" w:sz="24" w:space="1" w:color="622423"/>
      </w:pBdr>
      <w:tabs>
        <w:tab w:val="clear" w:pos="4320"/>
        <w:tab w:val="clear" w:pos="8640"/>
        <w:tab w:val="right" w:pos="10800"/>
      </w:tabs>
      <w:rPr>
        <w:rFonts w:ascii="Calibri" w:hAnsi="Calibri" w:cs="Calibri"/>
      </w:rPr>
    </w:pPr>
    <w:r>
      <w:rPr>
        <w:rFonts w:ascii="Calibri" w:hAnsi="Calibri" w:cs="Calibri"/>
      </w:rPr>
      <w:t xml:space="preserve">WEST END - FEBRUARY 4, </w:t>
    </w:r>
    <w:proofErr w:type="gramStart"/>
    <w:r>
      <w:rPr>
        <w:rFonts w:ascii="Calibri" w:hAnsi="Calibri" w:cs="Calibri"/>
      </w:rPr>
      <w:t>2024  AM</w:t>
    </w:r>
    <w:proofErr w:type="gramEnd"/>
    <w:r w:rsidR="000F2C23" w:rsidRPr="000F2C23">
      <w:rPr>
        <w:rFonts w:ascii="Calibri" w:hAnsi="Calibri" w:cs="Calibri"/>
      </w:rPr>
      <w:tab/>
      <w:t xml:space="preserve">Page </w:t>
    </w:r>
    <w:r w:rsidR="000F2C23" w:rsidRPr="000F2C23">
      <w:rPr>
        <w:rFonts w:ascii="Calibri" w:hAnsi="Calibri" w:cs="Calibri"/>
      </w:rPr>
      <w:fldChar w:fldCharType="begin"/>
    </w:r>
    <w:r w:rsidR="000F2C23" w:rsidRPr="000F2C23">
      <w:rPr>
        <w:rFonts w:ascii="Calibri" w:hAnsi="Calibri" w:cs="Calibri"/>
      </w:rPr>
      <w:instrText xml:space="preserve"> PAGE   \* MERGEFORMAT </w:instrText>
    </w:r>
    <w:r w:rsidR="000F2C23" w:rsidRPr="000F2C23">
      <w:rPr>
        <w:rFonts w:ascii="Calibri" w:hAnsi="Calibri" w:cs="Calibri"/>
      </w:rPr>
      <w:fldChar w:fldCharType="separate"/>
    </w:r>
    <w:r w:rsidR="000F2C23">
      <w:rPr>
        <w:rFonts w:ascii="Calibri" w:hAnsi="Calibri" w:cs="Calibri"/>
        <w:noProof/>
      </w:rPr>
      <w:t>2</w:t>
    </w:r>
    <w:r w:rsidR="000F2C23" w:rsidRPr="000F2C23">
      <w:rPr>
        <w:rFonts w:ascii="Calibri" w:hAnsi="Calibri" w:cs="Calibri"/>
      </w:rPr>
      <w:fldChar w:fldCharType="end"/>
    </w:r>
  </w:p>
  <w:p w14:paraId="2E14B510" w14:textId="77777777" w:rsidR="006F0006" w:rsidRDefault="006F0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3C" w14:textId="77777777" w:rsidR="00CD51B0" w:rsidRDefault="00CD51B0">
      <w:r>
        <w:separator/>
      </w:r>
    </w:p>
  </w:footnote>
  <w:footnote w:type="continuationSeparator" w:id="0">
    <w:p w14:paraId="39F6E53B" w14:textId="77777777" w:rsidR="00CD51B0" w:rsidRDefault="00CD5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95610"/>
    <w:multiLevelType w:val="hybridMultilevel"/>
    <w:tmpl w:val="78C0E65A"/>
    <w:lvl w:ilvl="0" w:tplc="B89264BC">
      <w:start w:val="1"/>
      <w:numFmt w:val="upperLetter"/>
      <w:pStyle w:val="Heading2"/>
      <w:lvlText w:val="%1."/>
      <w:lvlJc w:val="left"/>
      <w:pPr>
        <w:tabs>
          <w:tab w:val="num" w:pos="720"/>
        </w:tabs>
        <w:ind w:left="720" w:hanging="360"/>
      </w:pPr>
      <w:rPr>
        <w:rFonts w:hint="default"/>
      </w:rPr>
    </w:lvl>
    <w:lvl w:ilvl="1" w:tplc="2F6EF1F2">
      <w:start w:val="1"/>
      <w:numFmt w:val="decimal"/>
      <w:lvlText w:val="%2."/>
      <w:lvlJc w:val="left"/>
      <w:pPr>
        <w:tabs>
          <w:tab w:val="num" w:pos="1440"/>
        </w:tabs>
        <w:ind w:left="1440" w:hanging="360"/>
      </w:pPr>
      <w:rPr>
        <w:rFonts w:hint="default"/>
      </w:rPr>
    </w:lvl>
    <w:lvl w:ilvl="2" w:tplc="1CB22C9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37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23"/>
    <w:rsid w:val="000F2C23"/>
    <w:rsid w:val="004B2997"/>
    <w:rsid w:val="006F0006"/>
    <w:rsid w:val="00A8024B"/>
    <w:rsid w:val="00C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3F2C5"/>
  <w15:chartTrackingRefBased/>
  <w15:docId w15:val="{292DF5BF-A37F-4A2D-A02C-9BAC59E1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FooterChar">
    <w:name w:val="Footer Char"/>
    <w:basedOn w:val="DefaultParagraphFont"/>
    <w:link w:val="Footer"/>
    <w:uiPriority w:val="99"/>
    <w:rsid w:val="000F2C23"/>
  </w:style>
  <w:style w:type="paragraph" w:styleId="BalloonText">
    <w:name w:val="Balloon Text"/>
    <w:basedOn w:val="Normal"/>
    <w:link w:val="BalloonTextChar"/>
    <w:uiPriority w:val="99"/>
    <w:semiHidden/>
    <w:unhideWhenUsed/>
    <w:rsid w:val="000F2C23"/>
    <w:rPr>
      <w:rFonts w:ascii="Tahoma" w:hAnsi="Tahoma" w:cs="Tahoma"/>
      <w:sz w:val="16"/>
      <w:szCs w:val="16"/>
    </w:rPr>
  </w:style>
  <w:style w:type="character" w:customStyle="1" w:styleId="BalloonTextChar">
    <w:name w:val="Balloon Text Char"/>
    <w:basedOn w:val="DefaultParagraphFont"/>
    <w:link w:val="BalloonText"/>
    <w:uiPriority w:val="99"/>
    <w:semiHidden/>
    <w:rsid w:val="000F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MATTER OF INCHES</vt:lpstr>
    </vt:vector>
  </TitlesOfParts>
  <Company>Preferred Company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INCHES</dc:title>
  <dc:subject/>
  <dc:creator>Preferred Customer</dc:creator>
  <cp:keywords/>
  <dc:description/>
  <cp:lastModifiedBy>Lenny</cp:lastModifiedBy>
  <cp:revision>3</cp:revision>
  <cp:lastPrinted>2024-02-02T02:08:00Z</cp:lastPrinted>
  <dcterms:created xsi:type="dcterms:W3CDTF">2024-02-02T02:07:00Z</dcterms:created>
  <dcterms:modified xsi:type="dcterms:W3CDTF">2024-02-02T02:08:00Z</dcterms:modified>
</cp:coreProperties>
</file>