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88E38" w14:textId="65ECAC93" w:rsidR="00B15957" w:rsidRDefault="00A22BD5" w:rsidP="00A22BD5">
      <w:pPr>
        <w:jc w:val="center"/>
        <w:rPr>
          <w:sz w:val="48"/>
          <w:szCs w:val="48"/>
        </w:rPr>
      </w:pPr>
      <w:r>
        <w:rPr>
          <w:sz w:val="48"/>
          <w:szCs w:val="48"/>
        </w:rPr>
        <w:t>David and Goliath: A Second look</w:t>
      </w:r>
    </w:p>
    <w:p w14:paraId="43A57585" w14:textId="3D9A3B4B" w:rsidR="00A22BD5" w:rsidRDefault="00A22BD5" w:rsidP="00A22BD5">
      <w:pPr>
        <w:jc w:val="center"/>
        <w:rPr>
          <w:sz w:val="48"/>
          <w:szCs w:val="48"/>
        </w:rPr>
      </w:pPr>
    </w:p>
    <w:p w14:paraId="60E18D20" w14:textId="687A4863" w:rsidR="00A22BD5" w:rsidRDefault="00A22BD5" w:rsidP="00A22BD5">
      <w:pPr>
        <w:pStyle w:val="Heading1"/>
        <w:rPr>
          <w:sz w:val="36"/>
          <w:szCs w:val="36"/>
        </w:rPr>
      </w:pPr>
      <w:r>
        <w:rPr>
          <w:sz w:val="36"/>
          <w:szCs w:val="36"/>
        </w:rPr>
        <w:t>Slide 2: Introduction</w:t>
      </w:r>
    </w:p>
    <w:p w14:paraId="3637DDA6" w14:textId="183F016C" w:rsidR="00A22BD5" w:rsidRDefault="00A22BD5" w:rsidP="00A22BD5"/>
    <w:p w14:paraId="5371A88D" w14:textId="77777777" w:rsidR="00A22BD5" w:rsidRPr="00A22BD5" w:rsidRDefault="00A22BD5" w:rsidP="00A22BD5">
      <w:pPr>
        <w:pStyle w:val="ListParagraph"/>
        <w:numPr>
          <w:ilvl w:val="0"/>
          <w:numId w:val="1"/>
        </w:numPr>
        <w:rPr>
          <w:sz w:val="28"/>
          <w:szCs w:val="28"/>
        </w:rPr>
      </w:pPr>
      <w:r w:rsidRPr="00A22BD5">
        <w:rPr>
          <w:sz w:val="28"/>
          <w:szCs w:val="28"/>
        </w:rPr>
        <w:t>2 Tim 2:15 “</w:t>
      </w:r>
      <w:r w:rsidRPr="00A22BD5">
        <w:rPr>
          <w:sz w:val="28"/>
          <w:szCs w:val="28"/>
          <w:vertAlign w:val="superscript"/>
        </w:rPr>
        <w:t>15 </w:t>
      </w:r>
      <w:r w:rsidRPr="00A22BD5">
        <w:rPr>
          <w:sz w:val="28"/>
          <w:szCs w:val="28"/>
        </w:rPr>
        <w:t xml:space="preserve">Be diligent to present yourself approved to God, a worker who does not need to be ashamed, rightly dividing the word of truth. </w:t>
      </w:r>
    </w:p>
    <w:p w14:paraId="32BB2353" w14:textId="77777777" w:rsidR="00A22BD5" w:rsidRDefault="00A22BD5" w:rsidP="00A22BD5">
      <w:pPr>
        <w:pStyle w:val="ListParagraph"/>
        <w:rPr>
          <w:sz w:val="28"/>
          <w:szCs w:val="28"/>
        </w:rPr>
      </w:pPr>
    </w:p>
    <w:p w14:paraId="4A5C0562" w14:textId="2CA78C39" w:rsidR="00A22BD5" w:rsidRPr="00A22BD5" w:rsidRDefault="00A22BD5" w:rsidP="00A22BD5">
      <w:pPr>
        <w:pStyle w:val="ListParagraph"/>
        <w:numPr>
          <w:ilvl w:val="0"/>
          <w:numId w:val="1"/>
        </w:numPr>
        <w:rPr>
          <w:sz w:val="28"/>
          <w:szCs w:val="28"/>
        </w:rPr>
      </w:pPr>
      <w:r w:rsidRPr="00A22BD5">
        <w:rPr>
          <w:sz w:val="28"/>
          <w:szCs w:val="28"/>
        </w:rPr>
        <w:t>2Tim 3:16-17 Profitable to equip for every good work</w:t>
      </w:r>
    </w:p>
    <w:p w14:paraId="4EB04570" w14:textId="77777777" w:rsidR="00A22BD5" w:rsidRDefault="00A22BD5" w:rsidP="00A22BD5">
      <w:pPr>
        <w:pStyle w:val="ListParagraph"/>
        <w:rPr>
          <w:sz w:val="28"/>
          <w:szCs w:val="28"/>
        </w:rPr>
      </w:pPr>
    </w:p>
    <w:p w14:paraId="47476A7A" w14:textId="5B64AF41" w:rsidR="00A22BD5" w:rsidRDefault="00A22BD5" w:rsidP="00A22BD5">
      <w:pPr>
        <w:pStyle w:val="ListParagraph"/>
        <w:numPr>
          <w:ilvl w:val="0"/>
          <w:numId w:val="1"/>
        </w:numPr>
        <w:rPr>
          <w:sz w:val="28"/>
          <w:szCs w:val="28"/>
        </w:rPr>
      </w:pPr>
      <w:r w:rsidRPr="00A22BD5">
        <w:rPr>
          <w:sz w:val="28"/>
          <w:szCs w:val="28"/>
        </w:rPr>
        <w:t>Acts 17:10-12 The example of the Bereans searching the scriptures daily</w:t>
      </w:r>
    </w:p>
    <w:p w14:paraId="777B9919" w14:textId="77777777" w:rsidR="00A22BD5" w:rsidRPr="00A22BD5" w:rsidRDefault="00A22BD5" w:rsidP="00A22BD5">
      <w:pPr>
        <w:pStyle w:val="ListParagraph"/>
        <w:rPr>
          <w:sz w:val="28"/>
          <w:szCs w:val="28"/>
        </w:rPr>
      </w:pPr>
    </w:p>
    <w:p w14:paraId="40A43B16" w14:textId="6260FCB2" w:rsidR="00A22BD5" w:rsidRDefault="00A22BD5" w:rsidP="00A22BD5">
      <w:pPr>
        <w:rPr>
          <w:sz w:val="28"/>
          <w:szCs w:val="28"/>
        </w:rPr>
      </w:pPr>
    </w:p>
    <w:p w14:paraId="066EB9E2" w14:textId="79795358" w:rsidR="00A22BD5" w:rsidRDefault="00A22BD5" w:rsidP="00A22BD5">
      <w:pPr>
        <w:pStyle w:val="Heading1"/>
        <w:rPr>
          <w:sz w:val="36"/>
          <w:szCs w:val="36"/>
        </w:rPr>
      </w:pPr>
      <w:r>
        <w:rPr>
          <w:sz w:val="36"/>
          <w:szCs w:val="36"/>
        </w:rPr>
        <w:t>Slide 3: 1 Sam 17:8-10</w:t>
      </w:r>
    </w:p>
    <w:p w14:paraId="52CD7960" w14:textId="2FB641AD" w:rsidR="00A22BD5" w:rsidRPr="00A22BD5" w:rsidRDefault="00A22BD5" w:rsidP="00A22BD5">
      <w:pPr>
        <w:rPr>
          <w:sz w:val="28"/>
          <w:szCs w:val="28"/>
        </w:rPr>
      </w:pPr>
    </w:p>
    <w:p w14:paraId="0A35BBB2" w14:textId="4E32A2ED" w:rsidR="00A22BD5" w:rsidRPr="00A22BD5" w:rsidRDefault="00A22BD5" w:rsidP="00A22BD5">
      <w:pPr>
        <w:pStyle w:val="ListParagraph"/>
        <w:numPr>
          <w:ilvl w:val="0"/>
          <w:numId w:val="3"/>
        </w:numPr>
        <w:rPr>
          <w:sz w:val="28"/>
          <w:szCs w:val="28"/>
        </w:rPr>
      </w:pPr>
      <w:r w:rsidRPr="00A22BD5">
        <w:rPr>
          <w:sz w:val="28"/>
          <w:szCs w:val="28"/>
        </w:rPr>
        <w:t xml:space="preserve">Jam 1:1-3 “1 James, a bondservant of God and of the Lord Jesus Christ, To the twelve tribes which are scattered abroad: greetings.  </w:t>
      </w:r>
      <w:r w:rsidRPr="00A22BD5">
        <w:rPr>
          <w:sz w:val="28"/>
          <w:szCs w:val="28"/>
          <w:vertAlign w:val="superscript"/>
        </w:rPr>
        <w:t>2 </w:t>
      </w:r>
      <w:r w:rsidRPr="00A22BD5">
        <w:rPr>
          <w:sz w:val="28"/>
          <w:szCs w:val="28"/>
        </w:rPr>
        <w:t xml:space="preserve">My brethren, count it all joy when you fall into various trials, </w:t>
      </w:r>
      <w:r w:rsidRPr="00A22BD5">
        <w:rPr>
          <w:sz w:val="28"/>
          <w:szCs w:val="28"/>
          <w:vertAlign w:val="superscript"/>
        </w:rPr>
        <w:t>3 </w:t>
      </w:r>
      <w:r w:rsidRPr="00A22BD5">
        <w:rPr>
          <w:sz w:val="28"/>
          <w:szCs w:val="28"/>
        </w:rPr>
        <w:t>knowing that the testing of your faith produces patience. “</w:t>
      </w:r>
    </w:p>
    <w:p w14:paraId="0765ACA8" w14:textId="77777777" w:rsidR="00A22BD5" w:rsidRPr="00A22BD5" w:rsidRDefault="00A22BD5" w:rsidP="00A22BD5">
      <w:pPr>
        <w:ind w:left="720"/>
        <w:rPr>
          <w:sz w:val="28"/>
          <w:szCs w:val="28"/>
        </w:rPr>
      </w:pPr>
    </w:p>
    <w:p w14:paraId="105E4A96" w14:textId="4A6E6000" w:rsidR="00A22BD5" w:rsidRPr="00A22BD5" w:rsidRDefault="00A22BD5" w:rsidP="00A22BD5">
      <w:pPr>
        <w:numPr>
          <w:ilvl w:val="0"/>
          <w:numId w:val="2"/>
        </w:numPr>
        <w:rPr>
          <w:sz w:val="28"/>
          <w:szCs w:val="28"/>
        </w:rPr>
      </w:pPr>
      <w:r w:rsidRPr="00A22BD5">
        <w:rPr>
          <w:sz w:val="28"/>
          <w:szCs w:val="28"/>
        </w:rPr>
        <w:t>Acts 20:18-20; 2 Cor 11:24-25: The trials and tears of Paul</w:t>
      </w:r>
    </w:p>
    <w:p w14:paraId="0C600ABA" w14:textId="77777777" w:rsidR="00A22BD5" w:rsidRPr="00A22BD5" w:rsidRDefault="00A22BD5" w:rsidP="00A22BD5">
      <w:pPr>
        <w:numPr>
          <w:ilvl w:val="1"/>
          <w:numId w:val="2"/>
        </w:numPr>
        <w:rPr>
          <w:sz w:val="28"/>
          <w:szCs w:val="28"/>
        </w:rPr>
      </w:pPr>
      <w:r w:rsidRPr="00A22BD5">
        <w:rPr>
          <w:sz w:val="28"/>
          <w:szCs w:val="28"/>
        </w:rPr>
        <w:t>Beaten</w:t>
      </w:r>
    </w:p>
    <w:p w14:paraId="5B8837D1" w14:textId="77777777" w:rsidR="00A22BD5" w:rsidRPr="00A22BD5" w:rsidRDefault="00A22BD5" w:rsidP="00A22BD5">
      <w:pPr>
        <w:numPr>
          <w:ilvl w:val="1"/>
          <w:numId w:val="2"/>
        </w:numPr>
        <w:rPr>
          <w:sz w:val="28"/>
          <w:szCs w:val="28"/>
        </w:rPr>
      </w:pPr>
      <w:r w:rsidRPr="00A22BD5">
        <w:rPr>
          <w:sz w:val="28"/>
          <w:szCs w:val="28"/>
        </w:rPr>
        <w:t>Stoned</w:t>
      </w:r>
    </w:p>
    <w:p w14:paraId="13D23A40" w14:textId="77777777" w:rsidR="00A22BD5" w:rsidRPr="00A22BD5" w:rsidRDefault="00A22BD5" w:rsidP="00A22BD5">
      <w:pPr>
        <w:numPr>
          <w:ilvl w:val="1"/>
          <w:numId w:val="2"/>
        </w:numPr>
        <w:rPr>
          <w:sz w:val="28"/>
          <w:szCs w:val="28"/>
        </w:rPr>
      </w:pPr>
      <w:r w:rsidRPr="00A22BD5">
        <w:rPr>
          <w:sz w:val="28"/>
          <w:szCs w:val="28"/>
        </w:rPr>
        <w:t>40 lashes minus 1 (five times)</w:t>
      </w:r>
    </w:p>
    <w:p w14:paraId="5AA7FBF2" w14:textId="77777777" w:rsidR="00A22BD5" w:rsidRDefault="00A22BD5" w:rsidP="00A22BD5">
      <w:pPr>
        <w:numPr>
          <w:ilvl w:val="1"/>
          <w:numId w:val="2"/>
        </w:numPr>
        <w:rPr>
          <w:sz w:val="28"/>
          <w:szCs w:val="28"/>
        </w:rPr>
      </w:pPr>
      <w:r w:rsidRPr="00A22BD5">
        <w:rPr>
          <w:sz w:val="28"/>
          <w:szCs w:val="28"/>
        </w:rPr>
        <w:t>Shipwrecked</w:t>
      </w:r>
    </w:p>
    <w:p w14:paraId="4C333C56" w14:textId="15EA5ABF" w:rsidR="00A22BD5" w:rsidRPr="00A22BD5" w:rsidRDefault="00A22BD5" w:rsidP="00A22BD5">
      <w:pPr>
        <w:numPr>
          <w:ilvl w:val="1"/>
          <w:numId w:val="2"/>
        </w:numPr>
        <w:rPr>
          <w:sz w:val="28"/>
          <w:szCs w:val="28"/>
        </w:rPr>
      </w:pPr>
      <w:r w:rsidRPr="00A22BD5">
        <w:rPr>
          <w:sz w:val="28"/>
          <w:szCs w:val="28"/>
        </w:rPr>
        <w:t>1 Pet 1:6-7: grieved by various trial…faith tested by fire found to praise honor and glory at revelation</w:t>
      </w:r>
    </w:p>
    <w:p w14:paraId="7E02669B" w14:textId="77777777" w:rsidR="00A22BD5" w:rsidRPr="00A22BD5" w:rsidRDefault="00A22BD5" w:rsidP="00A22BD5"/>
    <w:p w14:paraId="44265716" w14:textId="77777777" w:rsidR="00A22BD5" w:rsidRPr="00A22BD5" w:rsidRDefault="00A22BD5" w:rsidP="00A22BD5"/>
    <w:p w14:paraId="2C1C2588" w14:textId="45F3AD06" w:rsidR="00A22BD5" w:rsidRDefault="00A22BD5" w:rsidP="00A22BD5">
      <w:pPr>
        <w:pStyle w:val="Heading1"/>
        <w:rPr>
          <w:sz w:val="36"/>
          <w:szCs w:val="36"/>
        </w:rPr>
      </w:pPr>
      <w:r>
        <w:rPr>
          <w:sz w:val="36"/>
          <w:szCs w:val="36"/>
        </w:rPr>
        <w:t>Slide 6: I Sam 17:16</w:t>
      </w:r>
    </w:p>
    <w:p w14:paraId="3041A861" w14:textId="61E56BFA" w:rsidR="00A22BD5" w:rsidRDefault="00A22BD5" w:rsidP="00A22BD5"/>
    <w:p w14:paraId="38CFDB37" w14:textId="77777777" w:rsidR="00A22BD5" w:rsidRPr="00A22BD5" w:rsidRDefault="00A22BD5" w:rsidP="00A22BD5">
      <w:pPr>
        <w:pStyle w:val="ListParagraph"/>
        <w:numPr>
          <w:ilvl w:val="0"/>
          <w:numId w:val="3"/>
        </w:numPr>
        <w:rPr>
          <w:sz w:val="28"/>
          <w:szCs w:val="28"/>
        </w:rPr>
      </w:pPr>
      <w:r w:rsidRPr="00A22BD5">
        <w:rPr>
          <w:sz w:val="28"/>
          <w:szCs w:val="28"/>
        </w:rPr>
        <w:t>Mt 28:18-20 “</w:t>
      </w:r>
      <w:r w:rsidRPr="00A22BD5">
        <w:rPr>
          <w:sz w:val="28"/>
          <w:szCs w:val="28"/>
          <w:vertAlign w:val="superscript"/>
        </w:rPr>
        <w:t>18 </w:t>
      </w:r>
      <w:r w:rsidRPr="00A22BD5">
        <w:rPr>
          <w:sz w:val="28"/>
          <w:szCs w:val="28"/>
        </w:rPr>
        <w:t xml:space="preserve">And Jesus came and spoke to them, saying, “All authority has been given to Me in heaven and on earth. </w:t>
      </w:r>
      <w:r w:rsidRPr="00A22BD5">
        <w:rPr>
          <w:sz w:val="28"/>
          <w:szCs w:val="28"/>
          <w:vertAlign w:val="superscript"/>
        </w:rPr>
        <w:t>19 </w:t>
      </w:r>
      <w:r w:rsidRPr="00A22BD5">
        <w:rPr>
          <w:sz w:val="28"/>
          <w:szCs w:val="28"/>
        </w:rPr>
        <w:t xml:space="preserve">Go therefore and make disciples of all the nations, baptizing them in the name of the Father and of the Son and of the Holy Spirit, </w:t>
      </w:r>
      <w:r w:rsidRPr="00A22BD5">
        <w:rPr>
          <w:sz w:val="28"/>
          <w:szCs w:val="28"/>
          <w:vertAlign w:val="superscript"/>
        </w:rPr>
        <w:t>20 </w:t>
      </w:r>
      <w:r w:rsidRPr="00A22BD5">
        <w:rPr>
          <w:sz w:val="28"/>
          <w:szCs w:val="28"/>
        </w:rPr>
        <w:t xml:space="preserve">teaching them to observe all things that I have commanded you; and lo, I am with you always, </w:t>
      </w:r>
      <w:r w:rsidRPr="00A22BD5">
        <w:rPr>
          <w:i/>
          <w:iCs/>
          <w:sz w:val="28"/>
          <w:szCs w:val="28"/>
        </w:rPr>
        <w:t>even</w:t>
      </w:r>
      <w:r w:rsidRPr="00A22BD5">
        <w:rPr>
          <w:sz w:val="28"/>
          <w:szCs w:val="28"/>
        </w:rPr>
        <w:t xml:space="preserve"> to the end of the age.” Amen.</w:t>
      </w:r>
    </w:p>
    <w:p w14:paraId="6AD6D4F4" w14:textId="77777777" w:rsidR="00A22BD5" w:rsidRDefault="00A22BD5" w:rsidP="00A22BD5">
      <w:pPr>
        <w:pStyle w:val="ListParagraph"/>
        <w:rPr>
          <w:sz w:val="28"/>
          <w:szCs w:val="28"/>
        </w:rPr>
      </w:pPr>
    </w:p>
    <w:p w14:paraId="1919A5B3" w14:textId="4EB47B84" w:rsidR="00A22BD5" w:rsidRDefault="00A22BD5" w:rsidP="00A22BD5">
      <w:pPr>
        <w:pStyle w:val="ListParagraph"/>
        <w:numPr>
          <w:ilvl w:val="0"/>
          <w:numId w:val="3"/>
        </w:numPr>
        <w:rPr>
          <w:sz w:val="28"/>
          <w:szCs w:val="28"/>
        </w:rPr>
      </w:pPr>
      <w:r w:rsidRPr="00A22BD5">
        <w:rPr>
          <w:sz w:val="28"/>
          <w:szCs w:val="28"/>
        </w:rPr>
        <w:t>Acts 20:28-30 “</w:t>
      </w:r>
      <w:r w:rsidRPr="00A22BD5">
        <w:rPr>
          <w:sz w:val="28"/>
          <w:szCs w:val="28"/>
          <w:vertAlign w:val="superscript"/>
        </w:rPr>
        <w:t>28 </w:t>
      </w:r>
      <w:r w:rsidRPr="00A22BD5">
        <w:rPr>
          <w:sz w:val="28"/>
          <w:szCs w:val="28"/>
        </w:rPr>
        <w:t xml:space="preserve">Therefore take heed to yourselves and to all the flock, among which the Holy Spirit has made you overseers, to shepherd the church of God which He purchased with His own blood. </w:t>
      </w:r>
      <w:r w:rsidRPr="00A22BD5">
        <w:rPr>
          <w:sz w:val="28"/>
          <w:szCs w:val="28"/>
          <w:vertAlign w:val="superscript"/>
        </w:rPr>
        <w:t>29 </w:t>
      </w:r>
      <w:r w:rsidRPr="00A22BD5">
        <w:rPr>
          <w:sz w:val="28"/>
          <w:szCs w:val="28"/>
        </w:rPr>
        <w:t xml:space="preserve">For I know this, that after my departure savage wolves will come in among you, not sparing the flock. </w:t>
      </w:r>
      <w:r w:rsidRPr="00A22BD5">
        <w:rPr>
          <w:sz w:val="28"/>
          <w:szCs w:val="28"/>
          <w:vertAlign w:val="superscript"/>
        </w:rPr>
        <w:t>30 </w:t>
      </w:r>
      <w:r w:rsidRPr="00A22BD5">
        <w:rPr>
          <w:sz w:val="28"/>
          <w:szCs w:val="28"/>
        </w:rPr>
        <w:t xml:space="preserve">Also from among yourselves men will </w:t>
      </w:r>
      <w:proofErr w:type="gramStart"/>
      <w:r w:rsidRPr="00A22BD5">
        <w:rPr>
          <w:sz w:val="28"/>
          <w:szCs w:val="28"/>
        </w:rPr>
        <w:t>rise up</w:t>
      </w:r>
      <w:proofErr w:type="gramEnd"/>
      <w:r w:rsidRPr="00A22BD5">
        <w:rPr>
          <w:sz w:val="28"/>
          <w:szCs w:val="28"/>
        </w:rPr>
        <w:t xml:space="preserve">, speaking perverse things, to draw away the disciples after themselves. </w:t>
      </w:r>
    </w:p>
    <w:p w14:paraId="1FB3F34C" w14:textId="77777777" w:rsidR="00A22BD5" w:rsidRPr="00A22BD5" w:rsidRDefault="00A22BD5" w:rsidP="00A22BD5">
      <w:pPr>
        <w:pStyle w:val="ListParagraph"/>
        <w:rPr>
          <w:sz w:val="28"/>
          <w:szCs w:val="28"/>
        </w:rPr>
      </w:pPr>
    </w:p>
    <w:p w14:paraId="7CF35FED" w14:textId="244AE782" w:rsidR="00A22BD5" w:rsidRDefault="00A22BD5" w:rsidP="00A22BD5">
      <w:pPr>
        <w:rPr>
          <w:sz w:val="28"/>
          <w:szCs w:val="28"/>
        </w:rPr>
      </w:pPr>
    </w:p>
    <w:p w14:paraId="68A0374C" w14:textId="16A4E16D" w:rsidR="00A22BD5" w:rsidRDefault="00A22BD5" w:rsidP="00A22BD5">
      <w:pPr>
        <w:pStyle w:val="Heading1"/>
        <w:rPr>
          <w:sz w:val="36"/>
          <w:szCs w:val="36"/>
        </w:rPr>
      </w:pPr>
      <w:r>
        <w:rPr>
          <w:sz w:val="36"/>
          <w:szCs w:val="36"/>
        </w:rPr>
        <w:t>Slide 7: 1 Sam 17:15, 32-51</w:t>
      </w:r>
    </w:p>
    <w:p w14:paraId="4E68C792" w14:textId="24BD15FD" w:rsidR="00A22BD5" w:rsidRDefault="00A22BD5" w:rsidP="00A22BD5"/>
    <w:p w14:paraId="3347A171" w14:textId="77777777" w:rsidR="005B0FFB" w:rsidRPr="005B0FFB" w:rsidRDefault="005B0FFB" w:rsidP="005B0FFB">
      <w:pPr>
        <w:pStyle w:val="ListParagraph"/>
        <w:numPr>
          <w:ilvl w:val="0"/>
          <w:numId w:val="4"/>
        </w:numPr>
        <w:rPr>
          <w:sz w:val="28"/>
          <w:szCs w:val="28"/>
        </w:rPr>
      </w:pPr>
      <w:r w:rsidRPr="005B0FFB">
        <w:rPr>
          <w:sz w:val="28"/>
          <w:szCs w:val="28"/>
        </w:rPr>
        <w:t>Prov 3:5-6 “</w:t>
      </w:r>
      <w:r w:rsidRPr="005B0FFB">
        <w:rPr>
          <w:sz w:val="28"/>
          <w:szCs w:val="28"/>
          <w:vertAlign w:val="superscript"/>
        </w:rPr>
        <w:t>5 </w:t>
      </w:r>
      <w:r w:rsidRPr="005B0FFB">
        <w:rPr>
          <w:sz w:val="28"/>
          <w:szCs w:val="28"/>
        </w:rPr>
        <w:t>Trust in the Lord with all your heart,</w:t>
      </w:r>
      <w:r w:rsidRPr="005B0FFB">
        <w:rPr>
          <w:sz w:val="28"/>
          <w:szCs w:val="28"/>
        </w:rPr>
        <w:br/>
        <w:t>And lean not on your own understanding;</w:t>
      </w:r>
      <w:r w:rsidRPr="005B0FFB">
        <w:rPr>
          <w:sz w:val="28"/>
          <w:szCs w:val="28"/>
        </w:rPr>
        <w:br/>
      </w:r>
      <w:r w:rsidRPr="005B0FFB">
        <w:rPr>
          <w:sz w:val="28"/>
          <w:szCs w:val="28"/>
          <w:vertAlign w:val="superscript"/>
        </w:rPr>
        <w:t>6 </w:t>
      </w:r>
      <w:r w:rsidRPr="005B0FFB">
        <w:rPr>
          <w:sz w:val="28"/>
          <w:szCs w:val="28"/>
        </w:rPr>
        <w:t>In all your ways acknowledge Him,</w:t>
      </w:r>
      <w:r w:rsidRPr="005B0FFB">
        <w:rPr>
          <w:sz w:val="28"/>
          <w:szCs w:val="28"/>
        </w:rPr>
        <w:br/>
        <w:t>And He shall direct your paths.</w:t>
      </w:r>
    </w:p>
    <w:p w14:paraId="05015E9C" w14:textId="77777777" w:rsidR="00A22BD5" w:rsidRPr="00A22BD5" w:rsidRDefault="00A22BD5" w:rsidP="00A22BD5"/>
    <w:p w14:paraId="396C2E63" w14:textId="77777777" w:rsidR="00A22BD5" w:rsidRPr="00A22BD5" w:rsidRDefault="00A22BD5" w:rsidP="00A22BD5"/>
    <w:sectPr w:rsidR="00A22BD5" w:rsidRPr="00A2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D352A"/>
    <w:multiLevelType w:val="hybridMultilevel"/>
    <w:tmpl w:val="868E788E"/>
    <w:lvl w:ilvl="0" w:tplc="595CB626">
      <w:start w:val="1"/>
      <w:numFmt w:val="bullet"/>
      <w:lvlText w:val=""/>
      <w:lvlJc w:val="left"/>
      <w:pPr>
        <w:tabs>
          <w:tab w:val="num" w:pos="720"/>
        </w:tabs>
        <w:ind w:left="720" w:hanging="360"/>
      </w:pPr>
      <w:rPr>
        <w:rFonts w:ascii="Symbol" w:hAnsi="Symbol" w:hint="default"/>
      </w:rPr>
    </w:lvl>
    <w:lvl w:ilvl="1" w:tplc="3D2AC3D8">
      <w:numFmt w:val="bullet"/>
      <w:lvlText w:val="o"/>
      <w:lvlJc w:val="left"/>
      <w:pPr>
        <w:tabs>
          <w:tab w:val="num" w:pos="1440"/>
        </w:tabs>
        <w:ind w:left="1440" w:hanging="360"/>
      </w:pPr>
      <w:rPr>
        <w:rFonts w:ascii="Courier New" w:hAnsi="Courier New" w:hint="default"/>
      </w:rPr>
    </w:lvl>
    <w:lvl w:ilvl="2" w:tplc="EDF43E56" w:tentative="1">
      <w:start w:val="1"/>
      <w:numFmt w:val="bullet"/>
      <w:lvlText w:val=""/>
      <w:lvlJc w:val="left"/>
      <w:pPr>
        <w:tabs>
          <w:tab w:val="num" w:pos="2160"/>
        </w:tabs>
        <w:ind w:left="2160" w:hanging="360"/>
      </w:pPr>
      <w:rPr>
        <w:rFonts w:ascii="Symbol" w:hAnsi="Symbol" w:hint="default"/>
      </w:rPr>
    </w:lvl>
    <w:lvl w:ilvl="3" w:tplc="D6E2463A" w:tentative="1">
      <w:start w:val="1"/>
      <w:numFmt w:val="bullet"/>
      <w:lvlText w:val=""/>
      <w:lvlJc w:val="left"/>
      <w:pPr>
        <w:tabs>
          <w:tab w:val="num" w:pos="2880"/>
        </w:tabs>
        <w:ind w:left="2880" w:hanging="360"/>
      </w:pPr>
      <w:rPr>
        <w:rFonts w:ascii="Symbol" w:hAnsi="Symbol" w:hint="default"/>
      </w:rPr>
    </w:lvl>
    <w:lvl w:ilvl="4" w:tplc="9A60D1F2" w:tentative="1">
      <w:start w:val="1"/>
      <w:numFmt w:val="bullet"/>
      <w:lvlText w:val=""/>
      <w:lvlJc w:val="left"/>
      <w:pPr>
        <w:tabs>
          <w:tab w:val="num" w:pos="3600"/>
        </w:tabs>
        <w:ind w:left="3600" w:hanging="360"/>
      </w:pPr>
      <w:rPr>
        <w:rFonts w:ascii="Symbol" w:hAnsi="Symbol" w:hint="default"/>
      </w:rPr>
    </w:lvl>
    <w:lvl w:ilvl="5" w:tplc="E594DDB0" w:tentative="1">
      <w:start w:val="1"/>
      <w:numFmt w:val="bullet"/>
      <w:lvlText w:val=""/>
      <w:lvlJc w:val="left"/>
      <w:pPr>
        <w:tabs>
          <w:tab w:val="num" w:pos="4320"/>
        </w:tabs>
        <w:ind w:left="4320" w:hanging="360"/>
      </w:pPr>
      <w:rPr>
        <w:rFonts w:ascii="Symbol" w:hAnsi="Symbol" w:hint="default"/>
      </w:rPr>
    </w:lvl>
    <w:lvl w:ilvl="6" w:tplc="3378E5A8" w:tentative="1">
      <w:start w:val="1"/>
      <w:numFmt w:val="bullet"/>
      <w:lvlText w:val=""/>
      <w:lvlJc w:val="left"/>
      <w:pPr>
        <w:tabs>
          <w:tab w:val="num" w:pos="5040"/>
        </w:tabs>
        <w:ind w:left="5040" w:hanging="360"/>
      </w:pPr>
      <w:rPr>
        <w:rFonts w:ascii="Symbol" w:hAnsi="Symbol" w:hint="default"/>
      </w:rPr>
    </w:lvl>
    <w:lvl w:ilvl="7" w:tplc="1BF04588" w:tentative="1">
      <w:start w:val="1"/>
      <w:numFmt w:val="bullet"/>
      <w:lvlText w:val=""/>
      <w:lvlJc w:val="left"/>
      <w:pPr>
        <w:tabs>
          <w:tab w:val="num" w:pos="5760"/>
        </w:tabs>
        <w:ind w:left="5760" w:hanging="360"/>
      </w:pPr>
      <w:rPr>
        <w:rFonts w:ascii="Symbol" w:hAnsi="Symbol" w:hint="default"/>
      </w:rPr>
    </w:lvl>
    <w:lvl w:ilvl="8" w:tplc="FDFA07C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FF5A54"/>
    <w:multiLevelType w:val="hybridMultilevel"/>
    <w:tmpl w:val="014E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468EC"/>
    <w:multiLevelType w:val="hybridMultilevel"/>
    <w:tmpl w:val="E246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E7407"/>
    <w:multiLevelType w:val="hybridMultilevel"/>
    <w:tmpl w:val="EC46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D5"/>
    <w:rsid w:val="005B0FFB"/>
    <w:rsid w:val="00A22BD5"/>
    <w:rsid w:val="00B1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2F7D"/>
  <w15:chartTrackingRefBased/>
  <w15:docId w15:val="{3E512D89-7C0F-4BA4-8F88-E001E5BA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B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2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1953">
      <w:bodyDiv w:val="1"/>
      <w:marLeft w:val="0"/>
      <w:marRight w:val="0"/>
      <w:marTop w:val="0"/>
      <w:marBottom w:val="0"/>
      <w:divBdr>
        <w:top w:val="none" w:sz="0" w:space="0" w:color="auto"/>
        <w:left w:val="none" w:sz="0" w:space="0" w:color="auto"/>
        <w:bottom w:val="none" w:sz="0" w:space="0" w:color="auto"/>
        <w:right w:val="none" w:sz="0" w:space="0" w:color="auto"/>
      </w:divBdr>
      <w:divsChild>
        <w:div w:id="1997611051">
          <w:marLeft w:val="1166"/>
          <w:marRight w:val="0"/>
          <w:marTop w:val="0"/>
          <w:marBottom w:val="0"/>
          <w:divBdr>
            <w:top w:val="none" w:sz="0" w:space="0" w:color="auto"/>
            <w:left w:val="none" w:sz="0" w:space="0" w:color="auto"/>
            <w:bottom w:val="none" w:sz="0" w:space="0" w:color="auto"/>
            <w:right w:val="none" w:sz="0" w:space="0" w:color="auto"/>
          </w:divBdr>
        </w:div>
        <w:div w:id="622419675">
          <w:marLeft w:val="1166"/>
          <w:marRight w:val="0"/>
          <w:marTop w:val="0"/>
          <w:marBottom w:val="0"/>
          <w:divBdr>
            <w:top w:val="none" w:sz="0" w:space="0" w:color="auto"/>
            <w:left w:val="none" w:sz="0" w:space="0" w:color="auto"/>
            <w:bottom w:val="none" w:sz="0" w:space="0" w:color="auto"/>
            <w:right w:val="none" w:sz="0" w:space="0" w:color="auto"/>
          </w:divBdr>
        </w:div>
        <w:div w:id="303631889">
          <w:marLeft w:val="1166"/>
          <w:marRight w:val="0"/>
          <w:marTop w:val="0"/>
          <w:marBottom w:val="160"/>
          <w:divBdr>
            <w:top w:val="none" w:sz="0" w:space="0" w:color="auto"/>
            <w:left w:val="none" w:sz="0" w:space="0" w:color="auto"/>
            <w:bottom w:val="none" w:sz="0" w:space="0" w:color="auto"/>
            <w:right w:val="none" w:sz="0" w:space="0" w:color="auto"/>
          </w:divBdr>
        </w:div>
        <w:div w:id="343481101">
          <w:marLeft w:val="1166"/>
          <w:marRight w:val="0"/>
          <w:marTop w:val="0"/>
          <w:marBottom w:val="0"/>
          <w:divBdr>
            <w:top w:val="none" w:sz="0" w:space="0" w:color="auto"/>
            <w:left w:val="none" w:sz="0" w:space="0" w:color="auto"/>
            <w:bottom w:val="none" w:sz="0" w:space="0" w:color="auto"/>
            <w:right w:val="none" w:sz="0" w:space="0" w:color="auto"/>
          </w:divBdr>
        </w:div>
      </w:divsChild>
    </w:div>
    <w:div w:id="258029036">
      <w:bodyDiv w:val="1"/>
      <w:marLeft w:val="0"/>
      <w:marRight w:val="0"/>
      <w:marTop w:val="0"/>
      <w:marBottom w:val="0"/>
      <w:divBdr>
        <w:top w:val="none" w:sz="0" w:space="0" w:color="auto"/>
        <w:left w:val="none" w:sz="0" w:space="0" w:color="auto"/>
        <w:bottom w:val="none" w:sz="0" w:space="0" w:color="auto"/>
        <w:right w:val="none" w:sz="0" w:space="0" w:color="auto"/>
      </w:divBdr>
    </w:div>
    <w:div w:id="1273170476">
      <w:bodyDiv w:val="1"/>
      <w:marLeft w:val="0"/>
      <w:marRight w:val="0"/>
      <w:marTop w:val="0"/>
      <w:marBottom w:val="0"/>
      <w:divBdr>
        <w:top w:val="none" w:sz="0" w:space="0" w:color="auto"/>
        <w:left w:val="none" w:sz="0" w:space="0" w:color="auto"/>
        <w:bottom w:val="none" w:sz="0" w:space="0" w:color="auto"/>
        <w:right w:val="none" w:sz="0" w:space="0" w:color="auto"/>
      </w:divBdr>
    </w:div>
    <w:div w:id="1717701448">
      <w:bodyDiv w:val="1"/>
      <w:marLeft w:val="0"/>
      <w:marRight w:val="0"/>
      <w:marTop w:val="0"/>
      <w:marBottom w:val="0"/>
      <w:divBdr>
        <w:top w:val="none" w:sz="0" w:space="0" w:color="auto"/>
        <w:left w:val="none" w:sz="0" w:space="0" w:color="auto"/>
        <w:bottom w:val="none" w:sz="0" w:space="0" w:color="auto"/>
        <w:right w:val="none" w:sz="0" w:space="0" w:color="auto"/>
      </w:divBdr>
      <w:divsChild>
        <w:div w:id="185558332">
          <w:marLeft w:val="1166"/>
          <w:marRight w:val="0"/>
          <w:marTop w:val="0"/>
          <w:marBottom w:val="0"/>
          <w:divBdr>
            <w:top w:val="none" w:sz="0" w:space="0" w:color="auto"/>
            <w:left w:val="none" w:sz="0" w:space="0" w:color="auto"/>
            <w:bottom w:val="none" w:sz="0" w:space="0" w:color="auto"/>
            <w:right w:val="none" w:sz="0" w:space="0" w:color="auto"/>
          </w:divBdr>
        </w:div>
        <w:div w:id="4938279">
          <w:marLeft w:val="1166"/>
          <w:marRight w:val="0"/>
          <w:marTop w:val="0"/>
          <w:marBottom w:val="0"/>
          <w:divBdr>
            <w:top w:val="none" w:sz="0" w:space="0" w:color="auto"/>
            <w:left w:val="none" w:sz="0" w:space="0" w:color="auto"/>
            <w:bottom w:val="none" w:sz="0" w:space="0" w:color="auto"/>
            <w:right w:val="none" w:sz="0" w:space="0" w:color="auto"/>
          </w:divBdr>
        </w:div>
        <w:div w:id="751388756">
          <w:marLeft w:val="1166"/>
          <w:marRight w:val="0"/>
          <w:marTop w:val="0"/>
          <w:marBottom w:val="160"/>
          <w:divBdr>
            <w:top w:val="none" w:sz="0" w:space="0" w:color="auto"/>
            <w:left w:val="none" w:sz="0" w:space="0" w:color="auto"/>
            <w:bottom w:val="none" w:sz="0" w:space="0" w:color="auto"/>
            <w:right w:val="none" w:sz="0" w:space="0" w:color="auto"/>
          </w:divBdr>
        </w:div>
        <w:div w:id="855071566">
          <w:marLeft w:val="1166"/>
          <w:marRight w:val="0"/>
          <w:marTop w:val="0"/>
          <w:marBottom w:val="0"/>
          <w:divBdr>
            <w:top w:val="none" w:sz="0" w:space="0" w:color="auto"/>
            <w:left w:val="none" w:sz="0" w:space="0" w:color="auto"/>
            <w:bottom w:val="none" w:sz="0" w:space="0" w:color="auto"/>
            <w:right w:val="none" w:sz="0" w:space="0" w:color="auto"/>
          </w:divBdr>
        </w:div>
      </w:divsChild>
    </w:div>
    <w:div w:id="21136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Miller</dc:creator>
  <cp:keywords/>
  <dc:description/>
  <cp:lastModifiedBy>Rob Miller</cp:lastModifiedBy>
  <cp:revision>1</cp:revision>
  <dcterms:created xsi:type="dcterms:W3CDTF">2020-11-05T19:28:00Z</dcterms:created>
  <dcterms:modified xsi:type="dcterms:W3CDTF">2020-11-05T19:40:00Z</dcterms:modified>
</cp:coreProperties>
</file>